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B21" w:rsidRPr="000E6688" w:rsidRDefault="00A71B21" w:rsidP="00A71B21">
      <w:pPr>
        <w:jc w:val="center"/>
        <w:rPr>
          <w:b/>
          <w:noProof/>
          <w:sz w:val="72"/>
          <w:szCs w:val="72"/>
          <w:lang w:eastAsia="fr-FR"/>
        </w:rPr>
      </w:pPr>
      <w:r w:rsidRPr="000E6688">
        <w:rPr>
          <w:b/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0F8085" wp14:editId="4FC2598A">
                <wp:simplePos x="0" y="0"/>
                <wp:positionH relativeFrom="column">
                  <wp:posOffset>1119505</wp:posOffset>
                </wp:positionH>
                <wp:positionV relativeFrom="paragraph">
                  <wp:posOffset>-175895</wp:posOffset>
                </wp:positionV>
                <wp:extent cx="619125" cy="638175"/>
                <wp:effectExtent l="19050" t="19050" r="47625" b="4762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1B21" w:rsidRPr="003801DD" w:rsidRDefault="00A71B21" w:rsidP="00A71B21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0F8085" id="Ellipse 15" o:spid="_x0000_s1026" style="position:absolute;left:0;text-align:left;margin-left:88.15pt;margin-top:-13.85pt;width:48.75pt;height:5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" fillcolor="white [3212]" strokecolor="black [3213]" strokeweight="4.5pt">
                <v:stroke joinstyle="miter"/>
                <v:textbox>
                  <w:txbxContent>
                    <w:p w:rsidR="00A71B21" w:rsidRPr="003801DD" w:rsidRDefault="00A71B21" w:rsidP="00A71B21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0E6688">
        <w:rPr>
          <w:b/>
          <w:noProof/>
          <w:sz w:val="72"/>
          <w:szCs w:val="72"/>
          <w:lang w:eastAsia="fr-FR"/>
        </w:rPr>
        <w:t>Les graines</w:t>
      </w:r>
    </w:p>
    <w:tbl>
      <w:tblPr>
        <w:tblStyle w:val="Grilledutableau"/>
        <w:tblW w:w="10774" w:type="dxa"/>
        <w:tblInd w:w="-714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560"/>
        <w:gridCol w:w="9214"/>
      </w:tblGrid>
      <w:tr w:rsidR="000E6688" w:rsidTr="000E6688">
        <w:tc>
          <w:tcPr>
            <w:tcW w:w="1560" w:type="dxa"/>
          </w:tcPr>
          <w:p w:rsidR="000E6688" w:rsidRPr="000E6688" w:rsidRDefault="000E6688" w:rsidP="008E1442">
            <w:pPr>
              <w:rPr>
                <w:b/>
                <w:sz w:val="32"/>
                <w:szCs w:val="32"/>
              </w:rPr>
            </w:pPr>
            <w:r w:rsidRPr="000E6688">
              <w:rPr>
                <w:b/>
                <w:sz w:val="32"/>
                <w:szCs w:val="32"/>
              </w:rPr>
              <w:t>Matériel</w:t>
            </w:r>
          </w:p>
        </w:tc>
        <w:tc>
          <w:tcPr>
            <w:tcW w:w="9214" w:type="dxa"/>
          </w:tcPr>
          <w:p w:rsidR="000E6688" w:rsidRPr="000E6688" w:rsidRDefault="000E6688" w:rsidP="008E1442">
            <w:pPr>
              <w:rPr>
                <w:sz w:val="24"/>
                <w:szCs w:val="24"/>
              </w:rPr>
            </w:pPr>
            <w:r w:rsidRPr="000E6688">
              <w:rPr>
                <w:sz w:val="24"/>
                <w:szCs w:val="24"/>
              </w:rPr>
              <w:t>Pour le groupe :</w:t>
            </w:r>
          </w:p>
          <w:p w:rsidR="000E6688" w:rsidRPr="000E6688" w:rsidRDefault="000E6688" w:rsidP="008E1442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0E6688">
              <w:rPr>
                <w:sz w:val="24"/>
                <w:szCs w:val="24"/>
              </w:rPr>
              <w:t>Un grand dé en mousse ou d’autres dés pour différencier</w:t>
            </w:r>
          </w:p>
          <w:p w:rsidR="000E6688" w:rsidRPr="000E6688" w:rsidRDefault="000E6688" w:rsidP="008E1442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0E6688">
              <w:rPr>
                <w:sz w:val="24"/>
                <w:szCs w:val="24"/>
              </w:rPr>
              <w:t>Des graines</w:t>
            </w:r>
          </w:p>
          <w:p w:rsidR="000E6688" w:rsidRPr="000E6688" w:rsidRDefault="000E6688" w:rsidP="008E1442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0E6688">
              <w:rPr>
                <w:sz w:val="24"/>
                <w:szCs w:val="24"/>
              </w:rPr>
              <w:t>Une boîte par élève</w:t>
            </w:r>
          </w:p>
          <w:p w:rsidR="000E6688" w:rsidRPr="000E6688" w:rsidRDefault="000E6688" w:rsidP="008E1442">
            <w:pPr>
              <w:pStyle w:val="Paragraphedeliste"/>
              <w:rPr>
                <w:sz w:val="24"/>
                <w:szCs w:val="24"/>
              </w:rPr>
            </w:pPr>
          </w:p>
        </w:tc>
      </w:tr>
    </w:tbl>
    <w:p w:rsidR="000E6688" w:rsidRDefault="000E6688" w:rsidP="00A71B21">
      <w:pPr>
        <w:jc w:val="center"/>
        <w:rPr>
          <w:b/>
          <w:noProof/>
          <w:sz w:val="44"/>
          <w:szCs w:val="44"/>
          <w:lang w:eastAsia="fr-FR"/>
        </w:rPr>
      </w:pPr>
    </w:p>
    <w:p w:rsidR="000E6688" w:rsidRDefault="000E6688" w:rsidP="00A71B21">
      <w:pPr>
        <w:jc w:val="center"/>
        <w:rPr>
          <w:b/>
          <w:noProof/>
          <w:sz w:val="44"/>
          <w:szCs w:val="44"/>
          <w:lang w:eastAsia="fr-FR"/>
        </w:rPr>
      </w:pPr>
      <w:r>
        <w:rPr>
          <w:b/>
          <w:noProof/>
          <w:sz w:val="44"/>
          <w:szCs w:val="44"/>
          <w:lang w:eastAsia="fr-FR"/>
        </w:rPr>
        <w:t>Règle du jeu</w:t>
      </w:r>
    </w:p>
    <w:p w:rsidR="000E6688" w:rsidRPr="000E6688" w:rsidRDefault="000E6688" w:rsidP="000E6688">
      <w:pPr>
        <w:ind w:left="-709" w:right="-995"/>
        <w:rPr>
          <w:b/>
          <w:sz w:val="28"/>
          <w:szCs w:val="28"/>
          <w:u w:val="single"/>
        </w:rPr>
      </w:pPr>
      <w:r w:rsidRPr="000E6688">
        <w:rPr>
          <w:b/>
          <w:sz w:val="28"/>
          <w:szCs w:val="28"/>
          <w:u w:val="single"/>
        </w:rPr>
        <w:t>JEU 1</w:t>
      </w:r>
    </w:p>
    <w:p w:rsidR="000E6688" w:rsidRPr="000E6688" w:rsidRDefault="000E6688" w:rsidP="000E6688">
      <w:pPr>
        <w:ind w:left="-709" w:right="-995"/>
        <w:rPr>
          <w:b/>
          <w:sz w:val="26"/>
          <w:szCs w:val="26"/>
        </w:rPr>
      </w:pPr>
      <w:r w:rsidRPr="000E6688">
        <w:rPr>
          <w:b/>
          <w:i/>
          <w:sz w:val="26"/>
          <w:szCs w:val="26"/>
        </w:rPr>
        <w:t>Consigne 1</w:t>
      </w:r>
      <w:r w:rsidRPr="000E6688">
        <w:rPr>
          <w:b/>
          <w:sz w:val="26"/>
          <w:szCs w:val="26"/>
          <w:u w:val="single"/>
        </w:rPr>
        <w:t xml:space="preserve"> </w:t>
      </w:r>
      <w:r w:rsidRPr="000E6688">
        <w:rPr>
          <w:b/>
          <w:sz w:val="26"/>
          <w:szCs w:val="26"/>
        </w:rPr>
        <w:t xml:space="preserve">: </w:t>
      </w:r>
      <w:r w:rsidRPr="000E6688">
        <w:rPr>
          <w:sz w:val="26"/>
          <w:szCs w:val="26"/>
        </w:rPr>
        <w:t>Chacun votre tout, lancez le dé et allez chercher, en une fois, autant de graines que de points sur le dé</w:t>
      </w:r>
    </w:p>
    <w:p w:rsidR="000E6688" w:rsidRPr="000E6688" w:rsidRDefault="000E6688" w:rsidP="000E6688">
      <w:pPr>
        <w:ind w:left="-709" w:right="-995"/>
        <w:rPr>
          <w:b/>
          <w:sz w:val="26"/>
          <w:szCs w:val="26"/>
        </w:rPr>
      </w:pPr>
      <w:r w:rsidRPr="000E6688">
        <w:rPr>
          <w:b/>
          <w:i/>
          <w:sz w:val="26"/>
          <w:szCs w:val="26"/>
        </w:rPr>
        <w:t>Consigne 2</w:t>
      </w:r>
      <w:r w:rsidRPr="000E6688">
        <w:rPr>
          <w:b/>
          <w:sz w:val="26"/>
          <w:szCs w:val="26"/>
          <w:u w:val="single"/>
        </w:rPr>
        <w:t xml:space="preserve"> </w:t>
      </w:r>
      <w:r w:rsidRPr="000E6688">
        <w:rPr>
          <w:b/>
          <w:sz w:val="26"/>
          <w:szCs w:val="26"/>
        </w:rPr>
        <w:t xml:space="preserve">: </w:t>
      </w:r>
      <w:r w:rsidRPr="000E6688">
        <w:rPr>
          <w:sz w:val="26"/>
          <w:szCs w:val="26"/>
        </w:rPr>
        <w:t>Chacun à votre tour, lancez le dé et allez demander à un camarade autant de graines que de points sur le dé</w:t>
      </w:r>
    </w:p>
    <w:p w:rsidR="000E6688" w:rsidRDefault="000E6688" w:rsidP="000E6688">
      <w:pPr>
        <w:ind w:left="-709" w:right="-995"/>
        <w:rPr>
          <w:b/>
          <w:u w:val="single"/>
        </w:rPr>
      </w:pPr>
    </w:p>
    <w:p w:rsidR="000E6688" w:rsidRPr="000E6688" w:rsidRDefault="000E6688" w:rsidP="000E6688">
      <w:pPr>
        <w:ind w:left="-709" w:right="-995"/>
        <w:rPr>
          <w:b/>
          <w:sz w:val="28"/>
          <w:szCs w:val="28"/>
          <w:u w:val="single"/>
        </w:rPr>
      </w:pPr>
      <w:r w:rsidRPr="000E6688">
        <w:rPr>
          <w:b/>
          <w:sz w:val="28"/>
          <w:szCs w:val="28"/>
          <w:u w:val="single"/>
        </w:rPr>
        <w:t>JEU 2 avec 6 boîtes empilées contenant chacune de une à cinq graines</w:t>
      </w:r>
    </w:p>
    <w:p w:rsidR="000E6688" w:rsidRPr="000E6688" w:rsidRDefault="000E6688" w:rsidP="000E6688">
      <w:pPr>
        <w:ind w:left="-709" w:right="-995"/>
        <w:rPr>
          <w:sz w:val="26"/>
          <w:szCs w:val="26"/>
        </w:rPr>
      </w:pPr>
      <w:r w:rsidRPr="000E6688">
        <w:rPr>
          <w:b/>
          <w:i/>
          <w:sz w:val="26"/>
          <w:szCs w:val="26"/>
        </w:rPr>
        <w:t xml:space="preserve">Consigne </w:t>
      </w:r>
      <w:r w:rsidRPr="000E6688">
        <w:rPr>
          <w:b/>
          <w:i/>
          <w:sz w:val="26"/>
          <w:szCs w:val="26"/>
        </w:rPr>
        <w:t>1</w:t>
      </w:r>
      <w:r w:rsidRPr="000E6688">
        <w:rPr>
          <w:sz w:val="26"/>
          <w:szCs w:val="26"/>
        </w:rPr>
        <w:t xml:space="preserve"> : Chacun votre tour, lancez le dé et prenez la boîte du dessus</w:t>
      </w:r>
      <w:r w:rsidR="00DF4C81">
        <w:rPr>
          <w:sz w:val="26"/>
          <w:szCs w:val="26"/>
        </w:rPr>
        <w:t xml:space="preserve"> s</w:t>
      </w:r>
      <w:r w:rsidRPr="000E6688">
        <w:rPr>
          <w:sz w:val="26"/>
          <w:szCs w:val="26"/>
        </w:rPr>
        <w:t>’il y a moins de graines que le nombre représenté sur le dé. A la fin de la partie, le gagnant est celui qui a le plus de graines (les élèves peuvent s’aider de leur frise numérique pour comparer leur gain)</w:t>
      </w:r>
    </w:p>
    <w:p w:rsidR="000E6688" w:rsidRDefault="000E6688" w:rsidP="000E6688">
      <w:pPr>
        <w:ind w:left="-709" w:right="-995"/>
        <w:rPr>
          <w:sz w:val="26"/>
          <w:szCs w:val="26"/>
        </w:rPr>
      </w:pPr>
      <w:r w:rsidRPr="000E6688">
        <w:rPr>
          <w:b/>
          <w:i/>
          <w:sz w:val="26"/>
          <w:szCs w:val="26"/>
        </w:rPr>
        <w:t xml:space="preserve">Consigne </w:t>
      </w:r>
      <w:r w:rsidRPr="000E6688">
        <w:rPr>
          <w:b/>
          <w:i/>
          <w:sz w:val="26"/>
          <w:szCs w:val="26"/>
        </w:rPr>
        <w:t>2</w:t>
      </w:r>
      <w:r w:rsidRPr="000E6688">
        <w:rPr>
          <w:sz w:val="26"/>
          <w:szCs w:val="26"/>
        </w:rPr>
        <w:t> : Chacun votre tour, lancez le dé et prenez la boîte du dessus</w:t>
      </w:r>
      <w:r w:rsidR="00DF4C81">
        <w:rPr>
          <w:sz w:val="26"/>
          <w:szCs w:val="26"/>
        </w:rPr>
        <w:t xml:space="preserve"> s</w:t>
      </w:r>
      <w:r w:rsidRPr="000E6688">
        <w:rPr>
          <w:sz w:val="26"/>
          <w:szCs w:val="26"/>
        </w:rPr>
        <w:t>’il y a plus de graines que le nombre représenté sur le dé. A la fin de la partie, le gagnant est celui qui a le plus de graines (les élèves peuvent s’aider de leur frise numérique pour comparer leur gain)</w:t>
      </w:r>
    </w:p>
    <w:p w:rsidR="00CE6979" w:rsidRPr="000E6688" w:rsidRDefault="00CE6979" w:rsidP="00CE6979">
      <w:pPr>
        <w:ind w:left="-709" w:right="-995"/>
        <w:rPr>
          <w:sz w:val="26"/>
          <w:szCs w:val="26"/>
        </w:rPr>
      </w:pPr>
      <w:r w:rsidRPr="000E6688">
        <w:rPr>
          <w:b/>
          <w:i/>
          <w:sz w:val="26"/>
          <w:szCs w:val="26"/>
        </w:rPr>
        <w:t xml:space="preserve">Consigne </w:t>
      </w:r>
      <w:r>
        <w:rPr>
          <w:b/>
          <w:i/>
          <w:sz w:val="26"/>
          <w:szCs w:val="26"/>
        </w:rPr>
        <w:t>3</w:t>
      </w:r>
      <w:r w:rsidRPr="000E6688">
        <w:rPr>
          <w:sz w:val="26"/>
          <w:szCs w:val="26"/>
        </w:rPr>
        <w:t> : Chacun votre tour, lancez le dé et prenez la boîte du dessus</w:t>
      </w:r>
      <w:r w:rsidR="00DF4C81">
        <w:rPr>
          <w:sz w:val="26"/>
          <w:szCs w:val="26"/>
        </w:rPr>
        <w:t xml:space="preserve"> s</w:t>
      </w:r>
      <w:r w:rsidRPr="000E6688">
        <w:rPr>
          <w:sz w:val="26"/>
          <w:szCs w:val="26"/>
        </w:rPr>
        <w:t xml:space="preserve">’il y a </w:t>
      </w:r>
      <w:r>
        <w:rPr>
          <w:sz w:val="26"/>
          <w:szCs w:val="26"/>
        </w:rPr>
        <w:t>autant</w:t>
      </w:r>
      <w:r w:rsidRPr="000E6688">
        <w:rPr>
          <w:sz w:val="26"/>
          <w:szCs w:val="26"/>
        </w:rPr>
        <w:t xml:space="preserve"> de graines que le nombre représenté sur le dé. A la fin de la partie, le gagnant est celui qui a le plus de graines (les élèves peuvent s’aider de leur frise numérique pour comparer leur gain)</w:t>
      </w:r>
    </w:p>
    <w:p w:rsidR="000E6688" w:rsidRDefault="000E6688" w:rsidP="000E6688">
      <w:pPr>
        <w:ind w:left="-709" w:right="-995"/>
        <w:rPr>
          <w:b/>
          <w:u w:val="single"/>
        </w:rPr>
      </w:pPr>
    </w:p>
    <w:p w:rsidR="000E6688" w:rsidRPr="000E6688" w:rsidRDefault="000E6688" w:rsidP="000E6688">
      <w:pPr>
        <w:ind w:left="-709" w:right="-995"/>
        <w:rPr>
          <w:b/>
          <w:sz w:val="28"/>
          <w:szCs w:val="28"/>
          <w:u w:val="single"/>
        </w:rPr>
      </w:pPr>
      <w:r w:rsidRPr="000E6688">
        <w:rPr>
          <w:b/>
          <w:sz w:val="28"/>
          <w:szCs w:val="28"/>
          <w:u w:val="single"/>
        </w:rPr>
        <w:t>JEU 3 avec 6 boîtes alignées dans un ordre aléatoire contenant de une à cinq graines</w:t>
      </w:r>
    </w:p>
    <w:p w:rsidR="000E6688" w:rsidRPr="000E6688" w:rsidRDefault="000E6688" w:rsidP="000E6688">
      <w:pPr>
        <w:ind w:left="-709" w:right="-995"/>
        <w:rPr>
          <w:sz w:val="26"/>
          <w:szCs w:val="26"/>
        </w:rPr>
      </w:pPr>
      <w:r w:rsidRPr="000E6688">
        <w:rPr>
          <w:b/>
          <w:sz w:val="26"/>
          <w:szCs w:val="26"/>
        </w:rPr>
        <w:t xml:space="preserve">Consigne </w:t>
      </w:r>
      <w:r w:rsidR="00DF4C81">
        <w:rPr>
          <w:b/>
          <w:sz w:val="26"/>
          <w:szCs w:val="26"/>
        </w:rPr>
        <w:t>1</w:t>
      </w:r>
      <w:r w:rsidRPr="000E6688">
        <w:rPr>
          <w:sz w:val="26"/>
          <w:szCs w:val="26"/>
        </w:rPr>
        <w:t xml:space="preserve"> : Chacun votre tour, lancez le dé et prenez une boîte qui contient moins de graines que le nombre représenté sur le dé. A la fin de la partie, le gagnant est celui qui a le plus de graines (les élèves peuvent s’aider de leur frise numérique pour comparer leur gain)</w:t>
      </w:r>
    </w:p>
    <w:p w:rsidR="000E6688" w:rsidRDefault="000E6688" w:rsidP="000E6688">
      <w:pPr>
        <w:ind w:left="-709" w:right="-995"/>
        <w:rPr>
          <w:sz w:val="26"/>
          <w:szCs w:val="26"/>
        </w:rPr>
      </w:pPr>
      <w:r w:rsidRPr="000E6688">
        <w:rPr>
          <w:b/>
          <w:sz w:val="26"/>
          <w:szCs w:val="26"/>
        </w:rPr>
        <w:lastRenderedPageBreak/>
        <w:t xml:space="preserve">Consigne </w:t>
      </w:r>
      <w:r w:rsidR="00DF4C81">
        <w:rPr>
          <w:b/>
          <w:sz w:val="26"/>
          <w:szCs w:val="26"/>
        </w:rPr>
        <w:t>2</w:t>
      </w:r>
      <w:r w:rsidRPr="000E6688">
        <w:rPr>
          <w:sz w:val="26"/>
          <w:szCs w:val="26"/>
        </w:rPr>
        <w:t xml:space="preserve"> : Chacun votre tour, lancez le dé et prenez une boîte qui contient plus de graines que le nombre représenté sur le dé. A la fin de la partie, le gagnant est celui qui a le plus de graines (les élèves peuvent s’aider de leur frise numérique pour comparer leur gain)</w:t>
      </w:r>
    </w:p>
    <w:p w:rsidR="00DF4C81" w:rsidRPr="000E6688" w:rsidRDefault="00DF4C81" w:rsidP="00DF4C81">
      <w:pPr>
        <w:ind w:left="-709" w:right="-995"/>
        <w:rPr>
          <w:sz w:val="26"/>
          <w:szCs w:val="26"/>
        </w:rPr>
      </w:pPr>
      <w:r w:rsidRPr="000E6688">
        <w:rPr>
          <w:b/>
          <w:sz w:val="26"/>
          <w:szCs w:val="26"/>
        </w:rPr>
        <w:t xml:space="preserve">Consigne </w:t>
      </w:r>
      <w:r>
        <w:rPr>
          <w:b/>
          <w:sz w:val="26"/>
          <w:szCs w:val="26"/>
        </w:rPr>
        <w:t>3</w:t>
      </w:r>
      <w:r w:rsidRPr="000E6688">
        <w:rPr>
          <w:sz w:val="26"/>
          <w:szCs w:val="26"/>
        </w:rPr>
        <w:t xml:space="preserve"> : Chacun votre tour, lancez le dé et prenez une boîte qui contient </w:t>
      </w:r>
      <w:r>
        <w:rPr>
          <w:sz w:val="26"/>
          <w:szCs w:val="26"/>
        </w:rPr>
        <w:t>autant</w:t>
      </w:r>
      <w:r w:rsidRPr="000E6688">
        <w:rPr>
          <w:sz w:val="26"/>
          <w:szCs w:val="26"/>
        </w:rPr>
        <w:t xml:space="preserve"> de graines que le nombre représenté sur le dé. A la fin de la partie, le gagnant est celui qui a le plus de graines (les élèves peuvent s’aider de leur frise numérique pour comparer leur gain)</w:t>
      </w:r>
    </w:p>
    <w:p w:rsidR="00267D3A" w:rsidRDefault="00267D3A" w:rsidP="00A71B21">
      <w:r>
        <w:t xml:space="preserve"> </w:t>
      </w:r>
    </w:p>
    <w:tbl>
      <w:tblPr>
        <w:tblStyle w:val="Grilledutableau"/>
        <w:tblW w:w="10490" w:type="dxa"/>
        <w:tblInd w:w="-714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696"/>
        <w:gridCol w:w="8794"/>
      </w:tblGrid>
      <w:tr w:rsidR="00A71B21" w:rsidTr="000E6688">
        <w:tc>
          <w:tcPr>
            <w:tcW w:w="1696" w:type="dxa"/>
          </w:tcPr>
          <w:p w:rsidR="00A71B21" w:rsidRPr="000E6688" w:rsidRDefault="00A71B21" w:rsidP="00B62604">
            <w:pPr>
              <w:rPr>
                <w:b/>
                <w:sz w:val="32"/>
                <w:szCs w:val="32"/>
              </w:rPr>
            </w:pPr>
            <w:r w:rsidRPr="000E6688">
              <w:rPr>
                <w:b/>
                <w:sz w:val="32"/>
                <w:szCs w:val="32"/>
              </w:rPr>
              <w:t>Etape 1</w:t>
            </w:r>
          </w:p>
        </w:tc>
        <w:tc>
          <w:tcPr>
            <w:tcW w:w="8794" w:type="dxa"/>
          </w:tcPr>
          <w:p w:rsidR="00A71B21" w:rsidRDefault="003E0B25" w:rsidP="000E6688">
            <w:pPr>
              <w:rPr>
                <w:sz w:val="24"/>
                <w:szCs w:val="24"/>
              </w:rPr>
            </w:pPr>
            <w:r w:rsidRPr="000E6688">
              <w:rPr>
                <w:sz w:val="24"/>
                <w:szCs w:val="24"/>
              </w:rPr>
              <w:t>Découvrir le matériel en groupe</w:t>
            </w:r>
          </w:p>
          <w:p w:rsidR="000E6688" w:rsidRPr="000E6688" w:rsidRDefault="000E6688" w:rsidP="000E6688">
            <w:pPr>
              <w:rPr>
                <w:sz w:val="24"/>
                <w:szCs w:val="24"/>
              </w:rPr>
            </w:pPr>
          </w:p>
        </w:tc>
      </w:tr>
      <w:tr w:rsidR="00A71B21" w:rsidTr="000E6688">
        <w:tc>
          <w:tcPr>
            <w:tcW w:w="1696" w:type="dxa"/>
          </w:tcPr>
          <w:p w:rsidR="00A71B21" w:rsidRPr="000E6688" w:rsidRDefault="00A71B21" w:rsidP="00B62604">
            <w:pPr>
              <w:rPr>
                <w:b/>
                <w:sz w:val="32"/>
                <w:szCs w:val="32"/>
              </w:rPr>
            </w:pPr>
            <w:r w:rsidRPr="000E6688">
              <w:rPr>
                <w:b/>
                <w:sz w:val="32"/>
                <w:szCs w:val="32"/>
              </w:rPr>
              <w:t>Etape 2</w:t>
            </w:r>
          </w:p>
        </w:tc>
        <w:tc>
          <w:tcPr>
            <w:tcW w:w="8794" w:type="dxa"/>
          </w:tcPr>
          <w:p w:rsidR="00A71B21" w:rsidRDefault="009022A6" w:rsidP="00B62604">
            <w:pPr>
              <w:rPr>
                <w:sz w:val="24"/>
                <w:szCs w:val="24"/>
              </w:rPr>
            </w:pPr>
            <w:r w:rsidRPr="000E6688">
              <w:rPr>
                <w:sz w:val="24"/>
                <w:szCs w:val="24"/>
              </w:rPr>
              <w:t xml:space="preserve">Constituer une collection de graines </w:t>
            </w:r>
            <w:r w:rsidR="00AC27D0" w:rsidRPr="000E6688">
              <w:rPr>
                <w:sz w:val="24"/>
                <w:szCs w:val="24"/>
              </w:rPr>
              <w:t xml:space="preserve">équivalente au nombre de points </w:t>
            </w:r>
            <w:r w:rsidRPr="000E6688">
              <w:rPr>
                <w:sz w:val="24"/>
                <w:szCs w:val="24"/>
              </w:rPr>
              <w:t>près du dé</w:t>
            </w:r>
          </w:p>
          <w:p w:rsidR="000E6688" w:rsidRPr="000E6688" w:rsidRDefault="000E6688" w:rsidP="00B62604">
            <w:pPr>
              <w:rPr>
                <w:sz w:val="24"/>
                <w:szCs w:val="24"/>
              </w:rPr>
            </w:pPr>
          </w:p>
        </w:tc>
      </w:tr>
      <w:tr w:rsidR="00A71B21" w:rsidTr="000E6688">
        <w:tc>
          <w:tcPr>
            <w:tcW w:w="1696" w:type="dxa"/>
          </w:tcPr>
          <w:p w:rsidR="00A71B21" w:rsidRPr="000E6688" w:rsidRDefault="00A71B21" w:rsidP="00B62604">
            <w:pPr>
              <w:rPr>
                <w:b/>
                <w:sz w:val="32"/>
                <w:szCs w:val="32"/>
              </w:rPr>
            </w:pPr>
            <w:r w:rsidRPr="000E6688">
              <w:rPr>
                <w:b/>
                <w:sz w:val="32"/>
                <w:szCs w:val="32"/>
              </w:rPr>
              <w:t>Etape 3</w:t>
            </w:r>
          </w:p>
        </w:tc>
        <w:tc>
          <w:tcPr>
            <w:tcW w:w="8794" w:type="dxa"/>
          </w:tcPr>
          <w:p w:rsidR="00A71B21" w:rsidRDefault="009022A6" w:rsidP="00B62604">
            <w:pPr>
              <w:rPr>
                <w:sz w:val="24"/>
                <w:szCs w:val="24"/>
              </w:rPr>
            </w:pPr>
            <w:r w:rsidRPr="000E6688">
              <w:rPr>
                <w:sz w:val="24"/>
                <w:szCs w:val="24"/>
              </w:rPr>
              <w:t>Constituer une collection de graines</w:t>
            </w:r>
            <w:r w:rsidR="00AC27D0" w:rsidRPr="000E6688">
              <w:rPr>
                <w:sz w:val="24"/>
                <w:szCs w:val="24"/>
              </w:rPr>
              <w:t xml:space="preserve"> équivalente au nombre de points</w:t>
            </w:r>
            <w:r w:rsidRPr="000E6688">
              <w:rPr>
                <w:sz w:val="24"/>
                <w:szCs w:val="24"/>
              </w:rPr>
              <w:t xml:space="preserve"> </w:t>
            </w:r>
            <w:r w:rsidR="000F36D2">
              <w:rPr>
                <w:sz w:val="24"/>
                <w:szCs w:val="24"/>
              </w:rPr>
              <w:t>loin</w:t>
            </w:r>
            <w:r w:rsidRPr="000E6688">
              <w:rPr>
                <w:sz w:val="24"/>
                <w:szCs w:val="24"/>
              </w:rPr>
              <w:t xml:space="preserve"> du dé en plusieurs voyages</w:t>
            </w:r>
          </w:p>
          <w:p w:rsidR="000E6688" w:rsidRPr="000E6688" w:rsidRDefault="000E6688" w:rsidP="00B62604">
            <w:pPr>
              <w:rPr>
                <w:sz w:val="24"/>
                <w:szCs w:val="24"/>
              </w:rPr>
            </w:pPr>
          </w:p>
        </w:tc>
      </w:tr>
      <w:tr w:rsidR="00A71B21" w:rsidTr="000E6688">
        <w:tc>
          <w:tcPr>
            <w:tcW w:w="1696" w:type="dxa"/>
          </w:tcPr>
          <w:p w:rsidR="00A71B21" w:rsidRPr="000E6688" w:rsidRDefault="00A71B21" w:rsidP="00B62604">
            <w:pPr>
              <w:rPr>
                <w:b/>
                <w:sz w:val="32"/>
                <w:szCs w:val="32"/>
              </w:rPr>
            </w:pPr>
            <w:r w:rsidRPr="000E6688">
              <w:rPr>
                <w:b/>
                <w:sz w:val="32"/>
                <w:szCs w:val="32"/>
              </w:rPr>
              <w:t>Etape 4</w:t>
            </w:r>
          </w:p>
        </w:tc>
        <w:tc>
          <w:tcPr>
            <w:tcW w:w="8794" w:type="dxa"/>
          </w:tcPr>
          <w:p w:rsidR="00A71B21" w:rsidRDefault="009022A6" w:rsidP="009022A6">
            <w:pPr>
              <w:rPr>
                <w:sz w:val="24"/>
                <w:szCs w:val="24"/>
              </w:rPr>
            </w:pPr>
            <w:r w:rsidRPr="000E6688">
              <w:rPr>
                <w:sz w:val="24"/>
                <w:szCs w:val="24"/>
              </w:rPr>
              <w:t xml:space="preserve">Constituer une collection de graines </w:t>
            </w:r>
            <w:r w:rsidR="00AC27D0" w:rsidRPr="000E6688">
              <w:rPr>
                <w:sz w:val="24"/>
                <w:szCs w:val="24"/>
              </w:rPr>
              <w:t xml:space="preserve">équivalente au nombre de points </w:t>
            </w:r>
            <w:r w:rsidR="000F36D2">
              <w:rPr>
                <w:sz w:val="24"/>
                <w:szCs w:val="24"/>
              </w:rPr>
              <w:t>loin</w:t>
            </w:r>
            <w:r w:rsidRPr="000E6688">
              <w:rPr>
                <w:sz w:val="24"/>
                <w:szCs w:val="24"/>
              </w:rPr>
              <w:t xml:space="preserve"> du dé en un voyage</w:t>
            </w:r>
          </w:p>
          <w:p w:rsidR="000E6688" w:rsidRPr="000E6688" w:rsidRDefault="000E6688" w:rsidP="009022A6">
            <w:pPr>
              <w:rPr>
                <w:sz w:val="24"/>
                <w:szCs w:val="24"/>
              </w:rPr>
            </w:pPr>
          </w:p>
        </w:tc>
      </w:tr>
      <w:tr w:rsidR="00A71B21" w:rsidTr="000E6688">
        <w:tc>
          <w:tcPr>
            <w:tcW w:w="1696" w:type="dxa"/>
          </w:tcPr>
          <w:p w:rsidR="00A71B21" w:rsidRPr="000E6688" w:rsidRDefault="00A71B21" w:rsidP="00B62604">
            <w:pPr>
              <w:rPr>
                <w:b/>
                <w:sz w:val="32"/>
                <w:szCs w:val="32"/>
              </w:rPr>
            </w:pPr>
            <w:r w:rsidRPr="000E6688">
              <w:rPr>
                <w:b/>
                <w:sz w:val="32"/>
                <w:szCs w:val="32"/>
              </w:rPr>
              <w:t>Etape 5</w:t>
            </w:r>
          </w:p>
        </w:tc>
        <w:tc>
          <w:tcPr>
            <w:tcW w:w="8794" w:type="dxa"/>
          </w:tcPr>
          <w:p w:rsidR="00A71B21" w:rsidRDefault="009022A6" w:rsidP="00B62604">
            <w:pPr>
              <w:rPr>
                <w:sz w:val="24"/>
                <w:szCs w:val="24"/>
              </w:rPr>
            </w:pPr>
            <w:r w:rsidRPr="000E6688">
              <w:rPr>
                <w:sz w:val="24"/>
                <w:szCs w:val="24"/>
              </w:rPr>
              <w:t>Constituer une collection de graines</w:t>
            </w:r>
            <w:r w:rsidR="00AC27D0" w:rsidRPr="000E6688">
              <w:rPr>
                <w:sz w:val="24"/>
                <w:szCs w:val="24"/>
              </w:rPr>
              <w:t xml:space="preserve"> équivalente au nombre de points</w:t>
            </w:r>
            <w:r w:rsidRPr="000E6688">
              <w:rPr>
                <w:sz w:val="24"/>
                <w:szCs w:val="24"/>
              </w:rPr>
              <w:t xml:space="preserve"> </w:t>
            </w:r>
            <w:r w:rsidR="000F36D2">
              <w:rPr>
                <w:sz w:val="24"/>
                <w:szCs w:val="24"/>
              </w:rPr>
              <w:t>loin</w:t>
            </w:r>
            <w:r w:rsidRPr="000E6688">
              <w:rPr>
                <w:sz w:val="24"/>
                <w:szCs w:val="24"/>
              </w:rPr>
              <w:t xml:space="preserve"> du dé en un voyage et en le demandant à un camarade</w:t>
            </w:r>
          </w:p>
          <w:p w:rsidR="000E6688" w:rsidRPr="000E6688" w:rsidRDefault="000E6688" w:rsidP="00B62604">
            <w:pPr>
              <w:rPr>
                <w:sz w:val="24"/>
                <w:szCs w:val="24"/>
              </w:rPr>
            </w:pPr>
          </w:p>
        </w:tc>
      </w:tr>
      <w:tr w:rsidR="009022A6" w:rsidTr="000E6688">
        <w:tc>
          <w:tcPr>
            <w:tcW w:w="1696" w:type="dxa"/>
          </w:tcPr>
          <w:p w:rsidR="009022A6" w:rsidRPr="000E6688" w:rsidRDefault="009022A6" w:rsidP="009022A6">
            <w:pPr>
              <w:rPr>
                <w:b/>
                <w:sz w:val="32"/>
                <w:szCs w:val="32"/>
              </w:rPr>
            </w:pPr>
            <w:r w:rsidRPr="000E6688">
              <w:rPr>
                <w:b/>
                <w:sz w:val="32"/>
                <w:szCs w:val="32"/>
              </w:rPr>
              <w:t>Etape 6</w:t>
            </w:r>
          </w:p>
        </w:tc>
        <w:tc>
          <w:tcPr>
            <w:tcW w:w="8794" w:type="dxa"/>
          </w:tcPr>
          <w:p w:rsidR="009022A6" w:rsidRDefault="009022A6" w:rsidP="009022A6">
            <w:pPr>
              <w:rPr>
                <w:sz w:val="24"/>
                <w:szCs w:val="24"/>
              </w:rPr>
            </w:pPr>
            <w:r w:rsidRPr="000E6688">
              <w:rPr>
                <w:sz w:val="24"/>
                <w:szCs w:val="24"/>
              </w:rPr>
              <w:t>Constituer une collection de graines</w:t>
            </w:r>
            <w:r w:rsidR="00AC27D0" w:rsidRPr="000E6688">
              <w:rPr>
                <w:sz w:val="24"/>
                <w:szCs w:val="24"/>
              </w:rPr>
              <w:t xml:space="preserve"> équivalente au nombre de points</w:t>
            </w:r>
            <w:r w:rsidRPr="000E6688">
              <w:rPr>
                <w:sz w:val="24"/>
                <w:szCs w:val="24"/>
              </w:rPr>
              <w:t xml:space="preserve"> </w:t>
            </w:r>
            <w:r w:rsidR="000F36D2">
              <w:rPr>
                <w:sz w:val="24"/>
                <w:szCs w:val="24"/>
              </w:rPr>
              <w:t>loin</w:t>
            </w:r>
            <w:r w:rsidRPr="000E6688">
              <w:rPr>
                <w:sz w:val="24"/>
                <w:szCs w:val="24"/>
              </w:rPr>
              <w:t xml:space="preserve"> du dé en un voyage et en l’écrivant à un camarade</w:t>
            </w:r>
          </w:p>
          <w:p w:rsidR="000E6688" w:rsidRPr="000E6688" w:rsidRDefault="000E6688" w:rsidP="009022A6">
            <w:pPr>
              <w:rPr>
                <w:sz w:val="24"/>
                <w:szCs w:val="24"/>
              </w:rPr>
            </w:pPr>
          </w:p>
        </w:tc>
      </w:tr>
      <w:tr w:rsidR="009022A6" w:rsidTr="000E6688">
        <w:tc>
          <w:tcPr>
            <w:tcW w:w="1696" w:type="dxa"/>
          </w:tcPr>
          <w:p w:rsidR="009022A6" w:rsidRPr="000E6688" w:rsidRDefault="009022A6" w:rsidP="009022A6">
            <w:pPr>
              <w:rPr>
                <w:b/>
                <w:sz w:val="32"/>
                <w:szCs w:val="32"/>
              </w:rPr>
            </w:pPr>
            <w:r w:rsidRPr="000E6688">
              <w:rPr>
                <w:b/>
                <w:sz w:val="32"/>
                <w:szCs w:val="32"/>
              </w:rPr>
              <w:t>Etape 7</w:t>
            </w:r>
          </w:p>
        </w:tc>
        <w:tc>
          <w:tcPr>
            <w:tcW w:w="8794" w:type="dxa"/>
          </w:tcPr>
          <w:p w:rsidR="000E6688" w:rsidRPr="000E6688" w:rsidRDefault="00AC27D0" w:rsidP="009022A6">
            <w:pPr>
              <w:rPr>
                <w:sz w:val="24"/>
                <w:szCs w:val="24"/>
              </w:rPr>
            </w:pPr>
            <w:r w:rsidRPr="000E6688">
              <w:rPr>
                <w:sz w:val="24"/>
                <w:szCs w:val="24"/>
              </w:rPr>
              <w:t xml:space="preserve">Dénombrer et </w:t>
            </w:r>
            <w:r w:rsidR="004B1394">
              <w:rPr>
                <w:sz w:val="24"/>
                <w:szCs w:val="24"/>
              </w:rPr>
              <w:t>ne prendre le contenu de la première boîte que s’il y a moins d’éléments dedans que de points sur le dé</w:t>
            </w:r>
            <w:r w:rsidRPr="000E6688">
              <w:rPr>
                <w:sz w:val="24"/>
                <w:szCs w:val="24"/>
              </w:rPr>
              <w:t xml:space="preserve"> </w:t>
            </w:r>
            <w:r w:rsidR="004B1394" w:rsidRPr="000E6688">
              <w:rPr>
                <w:sz w:val="24"/>
                <w:szCs w:val="24"/>
              </w:rPr>
              <w:t>(boîtes empilées</w:t>
            </w:r>
            <w:r w:rsidR="004B1394">
              <w:rPr>
                <w:sz w:val="24"/>
                <w:szCs w:val="24"/>
              </w:rPr>
              <w:t xml:space="preserve"> avec que le contenu de la première boîte de visible</w:t>
            </w:r>
            <w:r w:rsidR="004B1394" w:rsidRPr="000E6688">
              <w:rPr>
                <w:sz w:val="24"/>
                <w:szCs w:val="24"/>
              </w:rPr>
              <w:t>)</w:t>
            </w:r>
          </w:p>
        </w:tc>
      </w:tr>
      <w:tr w:rsidR="009022A6" w:rsidTr="000E6688">
        <w:tc>
          <w:tcPr>
            <w:tcW w:w="1696" w:type="dxa"/>
          </w:tcPr>
          <w:p w:rsidR="009022A6" w:rsidRPr="000E6688" w:rsidRDefault="009022A6" w:rsidP="009022A6">
            <w:pPr>
              <w:rPr>
                <w:b/>
                <w:sz w:val="32"/>
                <w:szCs w:val="32"/>
              </w:rPr>
            </w:pPr>
            <w:r w:rsidRPr="000E6688">
              <w:rPr>
                <w:b/>
                <w:sz w:val="32"/>
                <w:szCs w:val="32"/>
              </w:rPr>
              <w:t>Etape 8</w:t>
            </w:r>
          </w:p>
        </w:tc>
        <w:tc>
          <w:tcPr>
            <w:tcW w:w="8794" w:type="dxa"/>
          </w:tcPr>
          <w:p w:rsidR="000E6688" w:rsidRPr="000E6688" w:rsidRDefault="004B1394" w:rsidP="004B1394">
            <w:pPr>
              <w:rPr>
                <w:sz w:val="24"/>
                <w:szCs w:val="24"/>
              </w:rPr>
            </w:pPr>
            <w:r w:rsidRPr="000E6688">
              <w:rPr>
                <w:sz w:val="24"/>
                <w:szCs w:val="24"/>
              </w:rPr>
              <w:t xml:space="preserve">Dénombrer et </w:t>
            </w:r>
            <w:r>
              <w:rPr>
                <w:sz w:val="24"/>
                <w:szCs w:val="24"/>
              </w:rPr>
              <w:t xml:space="preserve">ne prendre le contenu de la première boîte que s’il y a </w:t>
            </w:r>
            <w:r>
              <w:rPr>
                <w:sz w:val="24"/>
                <w:szCs w:val="24"/>
              </w:rPr>
              <w:t>plus</w:t>
            </w:r>
            <w:r>
              <w:rPr>
                <w:sz w:val="24"/>
                <w:szCs w:val="24"/>
              </w:rPr>
              <w:t xml:space="preserve"> d’éléments </w:t>
            </w:r>
            <w:r>
              <w:rPr>
                <w:sz w:val="24"/>
                <w:szCs w:val="24"/>
              </w:rPr>
              <w:t xml:space="preserve">dedans </w:t>
            </w:r>
            <w:r>
              <w:rPr>
                <w:sz w:val="24"/>
                <w:szCs w:val="24"/>
              </w:rPr>
              <w:t>que de points sur le dé</w:t>
            </w:r>
            <w:r w:rsidRPr="000E6688">
              <w:rPr>
                <w:sz w:val="24"/>
                <w:szCs w:val="24"/>
              </w:rPr>
              <w:t xml:space="preserve"> (boîtes empilées</w:t>
            </w:r>
            <w:r>
              <w:rPr>
                <w:sz w:val="24"/>
                <w:szCs w:val="24"/>
              </w:rPr>
              <w:t xml:space="preserve"> avec que le contenu de la première boîte de visible</w:t>
            </w:r>
            <w:r w:rsidRPr="000E6688">
              <w:rPr>
                <w:sz w:val="24"/>
                <w:szCs w:val="24"/>
              </w:rPr>
              <w:t>)</w:t>
            </w:r>
          </w:p>
        </w:tc>
      </w:tr>
      <w:tr w:rsidR="000F36D2" w:rsidTr="000E6688">
        <w:tc>
          <w:tcPr>
            <w:tcW w:w="1696" w:type="dxa"/>
          </w:tcPr>
          <w:p w:rsidR="000F36D2" w:rsidRPr="000E6688" w:rsidRDefault="000F36D2" w:rsidP="000F36D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Etape 9</w:t>
            </w:r>
          </w:p>
        </w:tc>
        <w:tc>
          <w:tcPr>
            <w:tcW w:w="8794" w:type="dxa"/>
          </w:tcPr>
          <w:p w:rsidR="000F36D2" w:rsidRPr="000E6688" w:rsidRDefault="004B1394" w:rsidP="004B1394">
            <w:pPr>
              <w:rPr>
                <w:sz w:val="24"/>
                <w:szCs w:val="24"/>
              </w:rPr>
            </w:pPr>
            <w:r w:rsidRPr="000E6688">
              <w:rPr>
                <w:sz w:val="24"/>
                <w:szCs w:val="24"/>
              </w:rPr>
              <w:t xml:space="preserve">Dénombrer et </w:t>
            </w:r>
            <w:r>
              <w:rPr>
                <w:sz w:val="24"/>
                <w:szCs w:val="24"/>
              </w:rPr>
              <w:t xml:space="preserve">ne prendre le contenu de la première boîte que s’il y a </w:t>
            </w:r>
            <w:r>
              <w:rPr>
                <w:sz w:val="24"/>
                <w:szCs w:val="24"/>
              </w:rPr>
              <w:t>autant</w:t>
            </w:r>
            <w:r>
              <w:rPr>
                <w:sz w:val="24"/>
                <w:szCs w:val="24"/>
              </w:rPr>
              <w:t xml:space="preserve"> d’éléments</w:t>
            </w:r>
            <w:r>
              <w:rPr>
                <w:sz w:val="24"/>
                <w:szCs w:val="24"/>
              </w:rPr>
              <w:t xml:space="preserve"> dedans</w:t>
            </w:r>
            <w:r>
              <w:rPr>
                <w:sz w:val="24"/>
                <w:szCs w:val="24"/>
              </w:rPr>
              <w:t xml:space="preserve"> que de points sur le dé</w:t>
            </w:r>
            <w:r w:rsidRPr="000E6688">
              <w:rPr>
                <w:sz w:val="24"/>
                <w:szCs w:val="24"/>
              </w:rPr>
              <w:t xml:space="preserve"> (boîtes empilées</w:t>
            </w:r>
            <w:r>
              <w:rPr>
                <w:sz w:val="24"/>
                <w:szCs w:val="24"/>
              </w:rPr>
              <w:t xml:space="preserve"> avec que le contenu de la première boîte de visible</w:t>
            </w:r>
            <w:r w:rsidRPr="000E6688">
              <w:rPr>
                <w:sz w:val="24"/>
                <w:szCs w:val="24"/>
              </w:rPr>
              <w:t>)</w:t>
            </w:r>
          </w:p>
        </w:tc>
      </w:tr>
      <w:tr w:rsidR="000F36D2" w:rsidTr="000E6688">
        <w:tc>
          <w:tcPr>
            <w:tcW w:w="1696" w:type="dxa"/>
          </w:tcPr>
          <w:p w:rsidR="000F36D2" w:rsidRPr="000E6688" w:rsidRDefault="000F36D2" w:rsidP="000F36D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Etape 10</w:t>
            </w:r>
          </w:p>
        </w:tc>
        <w:tc>
          <w:tcPr>
            <w:tcW w:w="8794" w:type="dxa"/>
          </w:tcPr>
          <w:p w:rsidR="000F36D2" w:rsidRDefault="000F36D2" w:rsidP="000F36D2">
            <w:pPr>
              <w:rPr>
                <w:sz w:val="24"/>
                <w:szCs w:val="24"/>
              </w:rPr>
            </w:pPr>
            <w:r w:rsidRPr="000E6688">
              <w:rPr>
                <w:sz w:val="24"/>
                <w:szCs w:val="24"/>
              </w:rPr>
              <w:t xml:space="preserve">Dénombrer et choisir une collection qui a moins d’éléments que le nombre de points sur le dé </w:t>
            </w:r>
            <w:r w:rsidRPr="000E6688">
              <w:rPr>
                <w:sz w:val="24"/>
                <w:szCs w:val="24"/>
              </w:rPr>
              <w:t xml:space="preserve">(boîtes </w:t>
            </w:r>
            <w:r w:rsidR="004B1394">
              <w:rPr>
                <w:sz w:val="24"/>
                <w:szCs w:val="24"/>
              </w:rPr>
              <w:t>alignées</w:t>
            </w:r>
            <w:r>
              <w:rPr>
                <w:sz w:val="24"/>
                <w:szCs w:val="24"/>
              </w:rPr>
              <w:t xml:space="preserve"> avec le contenu </w:t>
            </w:r>
            <w:r w:rsidR="004B1394">
              <w:rPr>
                <w:sz w:val="24"/>
                <w:szCs w:val="24"/>
              </w:rPr>
              <w:t>de toutes boîtes de</w:t>
            </w:r>
            <w:r>
              <w:rPr>
                <w:sz w:val="24"/>
                <w:szCs w:val="24"/>
              </w:rPr>
              <w:t xml:space="preserve"> visible</w:t>
            </w:r>
            <w:r w:rsidRPr="000E6688">
              <w:rPr>
                <w:sz w:val="24"/>
                <w:szCs w:val="24"/>
              </w:rPr>
              <w:t>)</w:t>
            </w:r>
          </w:p>
          <w:p w:rsidR="000F36D2" w:rsidRPr="000E6688" w:rsidRDefault="000F36D2" w:rsidP="000F36D2">
            <w:pPr>
              <w:rPr>
                <w:sz w:val="24"/>
                <w:szCs w:val="24"/>
              </w:rPr>
            </w:pPr>
          </w:p>
        </w:tc>
      </w:tr>
      <w:tr w:rsidR="000F36D2" w:rsidTr="000E6688">
        <w:tc>
          <w:tcPr>
            <w:tcW w:w="1696" w:type="dxa"/>
          </w:tcPr>
          <w:p w:rsidR="000F36D2" w:rsidRPr="000E6688" w:rsidRDefault="000F36D2" w:rsidP="000F36D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Etape 11</w:t>
            </w:r>
          </w:p>
        </w:tc>
        <w:tc>
          <w:tcPr>
            <w:tcW w:w="8794" w:type="dxa"/>
          </w:tcPr>
          <w:p w:rsidR="000F36D2" w:rsidRDefault="000F36D2" w:rsidP="000F36D2">
            <w:pPr>
              <w:rPr>
                <w:sz w:val="24"/>
                <w:szCs w:val="24"/>
              </w:rPr>
            </w:pPr>
            <w:r w:rsidRPr="000E6688">
              <w:rPr>
                <w:sz w:val="24"/>
                <w:szCs w:val="24"/>
              </w:rPr>
              <w:t xml:space="preserve">Dénombrer et choisir une collection qui a plus d’éléments que le nombre de points sur le dé </w:t>
            </w:r>
            <w:r w:rsidR="004B1394" w:rsidRPr="000E6688">
              <w:rPr>
                <w:sz w:val="24"/>
                <w:szCs w:val="24"/>
              </w:rPr>
              <w:t xml:space="preserve">(boîtes </w:t>
            </w:r>
            <w:r w:rsidR="004B1394">
              <w:rPr>
                <w:sz w:val="24"/>
                <w:szCs w:val="24"/>
              </w:rPr>
              <w:t>alignées avec le contenu de toutes boîtes de visible</w:t>
            </w:r>
            <w:r w:rsidR="004B1394" w:rsidRPr="000E6688">
              <w:rPr>
                <w:sz w:val="24"/>
                <w:szCs w:val="24"/>
              </w:rPr>
              <w:t>)</w:t>
            </w:r>
          </w:p>
          <w:p w:rsidR="000F36D2" w:rsidRPr="000E6688" w:rsidRDefault="000F36D2" w:rsidP="000F36D2">
            <w:pPr>
              <w:rPr>
                <w:sz w:val="24"/>
                <w:szCs w:val="24"/>
              </w:rPr>
            </w:pPr>
          </w:p>
        </w:tc>
      </w:tr>
      <w:tr w:rsidR="000F36D2" w:rsidTr="000E6688">
        <w:tc>
          <w:tcPr>
            <w:tcW w:w="1696" w:type="dxa"/>
          </w:tcPr>
          <w:p w:rsidR="000F36D2" w:rsidRDefault="000F36D2" w:rsidP="000F36D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Etape 12</w:t>
            </w:r>
          </w:p>
        </w:tc>
        <w:tc>
          <w:tcPr>
            <w:tcW w:w="8794" w:type="dxa"/>
          </w:tcPr>
          <w:p w:rsidR="000F36D2" w:rsidRDefault="000F36D2" w:rsidP="000F36D2">
            <w:pPr>
              <w:rPr>
                <w:sz w:val="24"/>
                <w:szCs w:val="24"/>
              </w:rPr>
            </w:pPr>
            <w:r w:rsidRPr="000E6688">
              <w:rPr>
                <w:sz w:val="24"/>
                <w:szCs w:val="24"/>
              </w:rPr>
              <w:t xml:space="preserve">Dénombrer et choisir une collection qui a </w:t>
            </w:r>
            <w:r w:rsidR="004B1394">
              <w:rPr>
                <w:sz w:val="24"/>
                <w:szCs w:val="24"/>
              </w:rPr>
              <w:t>autant</w:t>
            </w:r>
            <w:r w:rsidRPr="000E6688">
              <w:rPr>
                <w:sz w:val="24"/>
                <w:szCs w:val="24"/>
              </w:rPr>
              <w:t xml:space="preserve"> d’éléments que le nombre de points sur le dé </w:t>
            </w:r>
            <w:r w:rsidR="004B1394" w:rsidRPr="000E6688">
              <w:rPr>
                <w:sz w:val="24"/>
                <w:szCs w:val="24"/>
              </w:rPr>
              <w:t xml:space="preserve">(boîtes </w:t>
            </w:r>
            <w:r w:rsidR="004B1394">
              <w:rPr>
                <w:sz w:val="24"/>
                <w:szCs w:val="24"/>
              </w:rPr>
              <w:t>alignées avec le contenu de toutes boîtes de visible</w:t>
            </w:r>
            <w:r w:rsidR="004B1394" w:rsidRPr="000E6688">
              <w:rPr>
                <w:sz w:val="24"/>
                <w:szCs w:val="24"/>
              </w:rPr>
              <w:t>)</w:t>
            </w:r>
          </w:p>
          <w:p w:rsidR="000F36D2" w:rsidRPr="000E6688" w:rsidRDefault="000F36D2" w:rsidP="000F36D2">
            <w:pPr>
              <w:rPr>
                <w:sz w:val="24"/>
                <w:szCs w:val="24"/>
              </w:rPr>
            </w:pPr>
          </w:p>
        </w:tc>
      </w:tr>
    </w:tbl>
    <w:p w:rsidR="00D03A65" w:rsidRDefault="00D03A65">
      <w:pPr>
        <w:sectPr w:rsidR="00D03A65" w:rsidSect="00D03A65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bookmarkStart w:id="0" w:name="_GoBack"/>
      <w:bookmarkEnd w:id="0"/>
    </w:p>
    <w:p w:rsidR="00B73C37" w:rsidRDefault="00B73C37"/>
    <w:p w:rsidR="00B31F12" w:rsidRDefault="00B31F12"/>
    <w:p w:rsidR="00B73C37" w:rsidRDefault="00B73C37">
      <w:r>
        <w:rPr>
          <w:noProof/>
          <w:lang w:eastAsia="fr-FR"/>
        </w:rPr>
        <w:drawing>
          <wp:inline distT="0" distB="0" distL="0" distR="0" wp14:anchorId="209772B4" wp14:editId="125BEDE7">
            <wp:extent cx="8892540" cy="141351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C37" w:rsidRDefault="00B73C37"/>
    <w:p w:rsidR="00B73C37" w:rsidRDefault="00B73C37"/>
    <w:p w:rsidR="00B73C37" w:rsidRDefault="00B73C37"/>
    <w:p w:rsidR="00B73C37" w:rsidRDefault="00B73C37"/>
    <w:p w:rsidR="00B73C37" w:rsidRDefault="00B73C37"/>
    <w:p w:rsidR="00B73C37" w:rsidRDefault="00B73C37">
      <w:r>
        <w:rPr>
          <w:noProof/>
          <w:lang w:eastAsia="fr-FR"/>
        </w:rPr>
        <w:drawing>
          <wp:inline distT="0" distB="0" distL="0" distR="0" wp14:anchorId="74CAAEF4" wp14:editId="5C831A5D">
            <wp:extent cx="8892540" cy="1413510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6ED" w:rsidRDefault="008E46ED"/>
    <w:p w:rsidR="008E46ED" w:rsidRDefault="008E46ED">
      <w:r w:rsidRPr="008E46ED">
        <w:rPr>
          <w:noProof/>
          <w:lang w:eastAsia="fr-FR"/>
        </w:rPr>
        <w:lastRenderedPageBreak/>
        <w:drawing>
          <wp:inline distT="0" distB="0" distL="0" distR="0">
            <wp:extent cx="8892540" cy="6422773"/>
            <wp:effectExtent l="0" t="0" r="3810" b="0"/>
            <wp:docPr id="3" name="Image 3" descr="D:\Users\lalbert\Documents\Maternelle\Animation CPD\Animation construire le nombre\Copirelem\Le jeu des graines\19 Les graines Moins de graines 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albert\Documents\Maternelle\Animation CPD\Animation construire le nombre\Copirelem\Le jeu des graines\19 Les graines Moins de graines qu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2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6ED" w:rsidRDefault="008E46ED">
      <w:r w:rsidRPr="008E46ED">
        <w:rPr>
          <w:noProof/>
          <w:lang w:eastAsia="fr-FR"/>
        </w:rPr>
        <w:lastRenderedPageBreak/>
        <w:drawing>
          <wp:inline distT="0" distB="0" distL="0" distR="0">
            <wp:extent cx="8892540" cy="6301198"/>
            <wp:effectExtent l="0" t="0" r="3810" b="4445"/>
            <wp:docPr id="4" name="Image 4" descr="D:\Users\lalbert\Documents\Maternelle\Animation CPD\Animation construire le nombre\Copirelem\Le jeu des graines\20 Les graines Plus de graines 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albert\Documents\Maternelle\Animation CPD\Animation construire le nombre\Copirelem\Le jeu des graines\20 Les graines Plus de graines qu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30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6ED" w:rsidRDefault="008E46ED" w:rsidP="00CB0F86">
      <w:pPr>
        <w:jc w:val="center"/>
      </w:pPr>
      <w:r w:rsidRPr="008E46ED">
        <w:rPr>
          <w:noProof/>
          <w:lang w:eastAsia="fr-FR"/>
        </w:rPr>
        <w:lastRenderedPageBreak/>
        <w:drawing>
          <wp:inline distT="0" distB="0" distL="0" distR="0">
            <wp:extent cx="7863331" cy="6274628"/>
            <wp:effectExtent l="0" t="0" r="4445" b="0"/>
            <wp:docPr id="5" name="Image 5" descr="D:\Users\lalbert\Documents\Maternelle\Animation CPD\Animation construire le nombre\Copirelem\Le jeu des graines\21 Les graines Gain de 5 graines (validatio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albert\Documents\Maternelle\Animation CPD\Animation construire le nombre\Copirelem\Le jeu des graines\21 Les graines Gain de 5 graines (validation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8092" cy="627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F86" w:rsidRDefault="00CB0F86">
      <w:r>
        <w:rPr>
          <w:noProof/>
          <w:lang w:eastAsia="fr-FR"/>
        </w:rPr>
        <w:lastRenderedPageBreak/>
        <w:drawing>
          <wp:inline distT="0" distB="0" distL="0" distR="0" wp14:anchorId="29962C3A" wp14:editId="56149D26">
            <wp:extent cx="8825686" cy="35242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39625" cy="352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F86" w:rsidRDefault="00CB0F86"/>
    <w:p w:rsidR="00CB0F86" w:rsidRDefault="00CB0F86"/>
    <w:p w:rsidR="00CB0F86" w:rsidRDefault="00CB0F86"/>
    <w:p w:rsidR="00CB0F86" w:rsidRDefault="00CB0F86"/>
    <w:p w:rsidR="00CB0F86" w:rsidRDefault="00CB0F86"/>
    <w:p w:rsidR="00CB0F86" w:rsidRDefault="00CB0F86"/>
    <w:p w:rsidR="00CB0F86" w:rsidRDefault="00CB0F86"/>
    <w:p w:rsidR="00CB0F86" w:rsidRDefault="00CB0F86" w:rsidP="00CB0F86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717E63ED" wp14:editId="1DADBC73">
            <wp:extent cx="7708265" cy="5760720"/>
            <wp:effectExtent l="0" t="0" r="698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0826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F86" w:rsidRDefault="00CB0F86" w:rsidP="00CB0F86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04ED01C6" wp14:editId="213A0C6F">
            <wp:extent cx="7367270" cy="5760720"/>
            <wp:effectExtent l="0" t="0" r="508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672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F86" w:rsidRDefault="00CB0F86" w:rsidP="00CB0F86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35EF7503" wp14:editId="5B6E04D2">
            <wp:extent cx="5743575" cy="3343275"/>
            <wp:effectExtent l="0" t="0" r="952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F86" w:rsidRDefault="00CB0F86" w:rsidP="00CB0F86">
      <w:pPr>
        <w:jc w:val="center"/>
      </w:pPr>
    </w:p>
    <w:p w:rsidR="00CB0F86" w:rsidRDefault="00CB0F86" w:rsidP="00CB0F86">
      <w:pPr>
        <w:jc w:val="center"/>
      </w:pPr>
    </w:p>
    <w:p w:rsidR="00CB0F86" w:rsidRDefault="00CB0F86" w:rsidP="00CB0F86">
      <w:pPr>
        <w:jc w:val="center"/>
      </w:pPr>
    </w:p>
    <w:p w:rsidR="00CB0F86" w:rsidRDefault="00CB0F86" w:rsidP="00CB0F86">
      <w:pPr>
        <w:jc w:val="center"/>
      </w:pPr>
    </w:p>
    <w:p w:rsidR="00CB0F86" w:rsidRDefault="00CB0F86" w:rsidP="00CB0F86">
      <w:pPr>
        <w:jc w:val="center"/>
      </w:pPr>
    </w:p>
    <w:p w:rsidR="00CB0F86" w:rsidRDefault="00CB0F86" w:rsidP="00CB0F86">
      <w:pPr>
        <w:jc w:val="center"/>
      </w:pPr>
    </w:p>
    <w:p w:rsidR="00CB0F86" w:rsidRDefault="00CB0F86" w:rsidP="00CB0F86">
      <w:pPr>
        <w:jc w:val="center"/>
      </w:pPr>
    </w:p>
    <w:p w:rsidR="00CB0F86" w:rsidRDefault="00CB0F86" w:rsidP="00CB0F86">
      <w:pPr>
        <w:jc w:val="center"/>
      </w:pPr>
    </w:p>
    <w:p w:rsidR="00CB0F86" w:rsidRDefault="00CB0F86" w:rsidP="00CB0F86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2CEE6249" wp14:editId="3717C9E0">
            <wp:extent cx="8100695" cy="576072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0069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F86" w:rsidRDefault="00CB0F86" w:rsidP="00CB0F86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6901D057" wp14:editId="67B4B990">
            <wp:extent cx="4407535" cy="576072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F86" w:rsidRDefault="00CB0F86" w:rsidP="00CB0F86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714D5B66" wp14:editId="168821E4">
            <wp:extent cx="8867775" cy="5172075"/>
            <wp:effectExtent l="0" t="0" r="9525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F86" w:rsidRDefault="00CB0F86" w:rsidP="00CB0F86">
      <w:pPr>
        <w:jc w:val="center"/>
      </w:pPr>
    </w:p>
    <w:p w:rsidR="00CB0F86" w:rsidRDefault="00CB0F86" w:rsidP="00CB0F86">
      <w:pPr>
        <w:jc w:val="center"/>
      </w:pPr>
    </w:p>
    <w:p w:rsidR="00CB0F86" w:rsidRDefault="00CB0F86" w:rsidP="00CB0F86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402EDD73" wp14:editId="4F8609A7">
            <wp:extent cx="8705850" cy="50482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0585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F86" w:rsidRDefault="00CB0F86" w:rsidP="00CB0F86">
      <w:pPr>
        <w:jc w:val="center"/>
      </w:pPr>
    </w:p>
    <w:p w:rsidR="00CB0F86" w:rsidRDefault="00CB0F86" w:rsidP="00CB0F86">
      <w:pPr>
        <w:jc w:val="center"/>
      </w:pPr>
    </w:p>
    <w:p w:rsidR="00CB0F86" w:rsidRDefault="00CB0F86" w:rsidP="00CB0F86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7D4CFD71" wp14:editId="5EFFE623">
            <wp:extent cx="8686800" cy="523875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F86" w:rsidRDefault="00CB0F86" w:rsidP="00CB0F86">
      <w:pPr>
        <w:jc w:val="center"/>
      </w:pPr>
    </w:p>
    <w:p w:rsidR="00CB0F86" w:rsidRDefault="00CB0F86" w:rsidP="00CB0F86">
      <w:pPr>
        <w:jc w:val="center"/>
      </w:pPr>
    </w:p>
    <w:p w:rsidR="00CB0F86" w:rsidRDefault="00CB0F86" w:rsidP="00CB0F86">
      <w:pPr>
        <w:jc w:val="center"/>
      </w:pPr>
    </w:p>
    <w:p w:rsidR="00CB0F86" w:rsidRDefault="00CB0F86" w:rsidP="00CB0F86">
      <w:pPr>
        <w:jc w:val="center"/>
      </w:pPr>
    </w:p>
    <w:p w:rsidR="00CB0F86" w:rsidRDefault="00CB0F86" w:rsidP="00CB0F86">
      <w:pPr>
        <w:jc w:val="center"/>
      </w:pPr>
    </w:p>
    <w:p w:rsidR="00CB0F86" w:rsidRDefault="00CB0F86" w:rsidP="00CB0F86">
      <w:pPr>
        <w:jc w:val="center"/>
      </w:pPr>
    </w:p>
    <w:p w:rsidR="00CB0F86" w:rsidRDefault="00CB0F86" w:rsidP="00CB0F86">
      <w:pPr>
        <w:jc w:val="center"/>
      </w:pPr>
    </w:p>
    <w:sectPr w:rsidR="00CB0F86" w:rsidSect="00D03A65"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E17065"/>
    <w:multiLevelType w:val="hybridMultilevel"/>
    <w:tmpl w:val="A1582F38"/>
    <w:lvl w:ilvl="0" w:tplc="9260E64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C37"/>
    <w:rsid w:val="000E6688"/>
    <w:rsid w:val="000F36D2"/>
    <w:rsid w:val="002474E0"/>
    <w:rsid w:val="00267D3A"/>
    <w:rsid w:val="003A4C85"/>
    <w:rsid w:val="003E0B25"/>
    <w:rsid w:val="004655F1"/>
    <w:rsid w:val="004B1394"/>
    <w:rsid w:val="0061259C"/>
    <w:rsid w:val="00864B98"/>
    <w:rsid w:val="008E46ED"/>
    <w:rsid w:val="009022A6"/>
    <w:rsid w:val="00A71B21"/>
    <w:rsid w:val="00AC27D0"/>
    <w:rsid w:val="00B31F12"/>
    <w:rsid w:val="00B73C37"/>
    <w:rsid w:val="00C016F1"/>
    <w:rsid w:val="00CB0F86"/>
    <w:rsid w:val="00CE6979"/>
    <w:rsid w:val="00D03A65"/>
    <w:rsid w:val="00D92FC9"/>
    <w:rsid w:val="00DF4C81"/>
    <w:rsid w:val="00EE5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E74ED1-283F-4EE2-9F35-35BA17E78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73C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3C37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A71B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71B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16</Pages>
  <Words>613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ALBERT</dc:creator>
  <cp:keywords/>
  <dc:description/>
  <cp:lastModifiedBy>Laurence ALBERT</cp:lastModifiedBy>
  <cp:revision>11</cp:revision>
  <cp:lastPrinted>2018-02-14T10:35:00Z</cp:lastPrinted>
  <dcterms:created xsi:type="dcterms:W3CDTF">2018-02-14T10:18:00Z</dcterms:created>
  <dcterms:modified xsi:type="dcterms:W3CDTF">2018-03-14T22:42:00Z</dcterms:modified>
</cp:coreProperties>
</file>